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F64" w:rsidRDefault="00A62F64" w:rsidP="001D2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Аналитическая справка</w:t>
      </w:r>
    </w:p>
    <w:p w:rsidR="00A62F64" w:rsidRPr="00A62F64" w:rsidRDefault="00A62F64" w:rsidP="001D20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о результатах муниципального пробного экзамена по математике профильного уровня в 11 классе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Дата проведения: 19.11.25</w:t>
      </w:r>
    </w:p>
    <w:p w:rsidR="004C0543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Целью работы была диагностика уровня знаний учащихся по математике на данном этапе обучения для планирования процесса подготовки к ЕГЭ в оставшееся до государственной итоговой </w:t>
      </w:r>
      <w:proofErr w:type="gramStart"/>
      <w:r w:rsidRPr="00A62F64">
        <w:rPr>
          <w:rFonts w:ascii="Times New Roman" w:hAnsi="Times New Roman" w:cs="Times New Roman"/>
          <w:sz w:val="28"/>
          <w:szCs w:val="28"/>
        </w:rPr>
        <w:t>аттестации  время</w:t>
      </w:r>
      <w:proofErr w:type="gramEnd"/>
      <w:r w:rsidRPr="00A62F64">
        <w:rPr>
          <w:rFonts w:ascii="Times New Roman" w:hAnsi="Times New Roman" w:cs="Times New Roman"/>
          <w:sz w:val="28"/>
          <w:szCs w:val="28"/>
        </w:rPr>
        <w:t>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Всего:  7 человек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Выполняли: 7 человек  </w:t>
      </w:r>
    </w:p>
    <w:p w:rsidR="001D2075" w:rsidRDefault="001D2075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ЕГЭ по математике профильного уровня состоит из двух частей, включающих 19 заданий. Минимальный порог – 27 баллов.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Экзаменационная работа состоит из двух частей, которые различаются по содержанию, сложности и числу заданий.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Определяющим признаком каждой части работы является форма заданий: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•</w:t>
      </w:r>
      <w:r w:rsidRPr="00A62F64">
        <w:rPr>
          <w:rFonts w:ascii="Times New Roman" w:hAnsi="Times New Roman" w:cs="Times New Roman"/>
          <w:sz w:val="28"/>
          <w:szCs w:val="28"/>
        </w:rPr>
        <w:tab/>
        <w:t>часть 1 содержит 12 заданий (задания 1–12) с кратким ответом в виде целого числа или конечной десятичной дроби;</w:t>
      </w:r>
    </w:p>
    <w:p w:rsid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2F64">
        <w:rPr>
          <w:rFonts w:ascii="Times New Roman" w:hAnsi="Times New Roman" w:cs="Times New Roman"/>
          <w:sz w:val="28"/>
          <w:szCs w:val="28"/>
        </w:rPr>
        <w:t>•</w:t>
      </w:r>
      <w:r w:rsidRPr="00A62F64">
        <w:rPr>
          <w:rFonts w:ascii="Times New Roman" w:hAnsi="Times New Roman" w:cs="Times New Roman"/>
          <w:sz w:val="28"/>
          <w:szCs w:val="28"/>
        </w:rPr>
        <w:tab/>
        <w:t>часть 2 содержит 7 заданий (задания 13-19) с развернутым ответом (полная запись решения с обоснованием выполненных</w:t>
      </w:r>
      <w:r w:rsidRPr="00A62F64">
        <w:rPr>
          <w:rFonts w:ascii="Times New Roman" w:hAnsi="Times New Roman" w:cs="Times New Roman"/>
          <w:sz w:val="24"/>
          <w:szCs w:val="24"/>
        </w:rPr>
        <w:t xml:space="preserve"> действий).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Проверяемые требования: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1.</w:t>
      </w:r>
      <w:r w:rsidRPr="00A62F64">
        <w:rPr>
          <w:rFonts w:ascii="Times New Roman" w:hAnsi="Times New Roman" w:cs="Times New Roman"/>
          <w:sz w:val="28"/>
          <w:szCs w:val="28"/>
        </w:rPr>
        <w:tab/>
        <w:t>Уметь выполнять действия с геометрическими фигурами, координатами и векторами (Планиметрия: вычисление длин и площадей. Вектора, координатная плоскость).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2.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строить и исследовать простейшие математические модели (Начала теории вероятностей).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3.</w:t>
      </w:r>
      <w:r w:rsidRPr="00A62F64">
        <w:rPr>
          <w:rFonts w:ascii="Times New Roman" w:hAnsi="Times New Roman" w:cs="Times New Roman"/>
          <w:sz w:val="28"/>
          <w:szCs w:val="28"/>
        </w:rPr>
        <w:tab/>
        <w:t>Уметь решать уравнения и неравенства (Простейшие уравнения (линейные, квадратные, кубические, рациональные, иррациональные, показательные, логарифмические, тригонометрические).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4.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выполнять действия с геометрическими фигурами, координатами и векторами (Планиметрия: задачи, связанные с углами в различных фигурах планиметрии).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5.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выполнять действия с функциями (Производная: физический, геометрический смысл производной, касательная, применение производной к исследованию функций, первообразная).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6.</w:t>
      </w:r>
      <w:r w:rsidRPr="00A62F64">
        <w:rPr>
          <w:rFonts w:ascii="Times New Roman" w:hAnsi="Times New Roman" w:cs="Times New Roman"/>
          <w:sz w:val="28"/>
          <w:szCs w:val="28"/>
        </w:rPr>
        <w:tab/>
        <w:t>Уметь выполнять действия с геометрическими фигурами, координатами и векторами (Стереометрия: задачи на вычисление основных элементов геометрических тел).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7.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выполнять вычисления и преобразования (Вычисление значений и преобразования выражений, дробей различного вида: алгебраических, тригонометрических, показательных, логарифмических).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8.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использовать приобретённые знания и умения в практической деятельности и повседневной жизни (Задачи с прикладным содержанием).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строить и исследовать простейшие математические модели (Текстовые задачи: на движение по прямой и окружности, по воде, на совместную работу, проценты, сплавы, смеси, прогрессии).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10.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выполнять действия с функциями (Наибольшее и наименьшее значение основных функций: с помощью производной и на основе свойств функции).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11.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решать уравнения и неравенства (Уравнения, системы уравнений: тригонометрические, показательные, логарифмические, смешанные).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12.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выполнять действия с геометрическими фигурами, координатами и векторами (Стереометрия: углы и расстояния в пространстве).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13.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решать уравнения и неравенства (Неравенства и системы неравенств).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14.</w:t>
      </w:r>
      <w:r w:rsidRPr="00A62F64">
        <w:rPr>
          <w:rFonts w:ascii="Times New Roman" w:hAnsi="Times New Roman" w:cs="Times New Roman"/>
          <w:sz w:val="28"/>
          <w:szCs w:val="28"/>
        </w:rPr>
        <w:tab/>
        <w:t>Уметь выполнять действия с геометрическими фигурами, координатами и векторами (Планиметрическая задача).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15.</w:t>
      </w:r>
      <w:r w:rsidRPr="00A62F64">
        <w:rPr>
          <w:rFonts w:ascii="Times New Roman" w:hAnsi="Times New Roman" w:cs="Times New Roman"/>
          <w:sz w:val="28"/>
          <w:szCs w:val="28"/>
        </w:rPr>
        <w:tab/>
        <w:t xml:space="preserve">Уметь использовать приобретённые знания и умения в практической деятельности и повседневной жизни (Задачи на проценты).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16.</w:t>
      </w:r>
      <w:r w:rsidRPr="00A62F64">
        <w:rPr>
          <w:rFonts w:ascii="Times New Roman" w:hAnsi="Times New Roman" w:cs="Times New Roman"/>
          <w:sz w:val="28"/>
          <w:szCs w:val="28"/>
        </w:rPr>
        <w:tab/>
        <w:t>Уметь решать уравнения и неравенства (Уравнения, неравенства, системы с параметром).</w:t>
      </w:r>
    </w:p>
    <w:p w:rsid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17.Уметь строить и исследовать простейшие математические модели.</w:t>
      </w:r>
    </w:p>
    <w:p w:rsidR="001D2075" w:rsidRDefault="001D2075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Анализируя результаты экзамена по математике в форме ЕГЭ можно сделать вывод, что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A62F64">
        <w:rPr>
          <w:rFonts w:ascii="Times New Roman" w:hAnsi="Times New Roman" w:cs="Times New Roman"/>
          <w:sz w:val="28"/>
          <w:szCs w:val="28"/>
        </w:rPr>
        <w:t xml:space="preserve"> ученик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62F64">
        <w:rPr>
          <w:rFonts w:ascii="Times New Roman" w:hAnsi="Times New Roman" w:cs="Times New Roman"/>
          <w:sz w:val="28"/>
          <w:szCs w:val="28"/>
        </w:rPr>
        <w:t xml:space="preserve"> преодолели минимальный порог в 27 баллов, установленные </w:t>
      </w:r>
      <w:proofErr w:type="spellStart"/>
      <w:r w:rsidRPr="00A62F64">
        <w:rPr>
          <w:rFonts w:ascii="Times New Roman" w:hAnsi="Times New Roman" w:cs="Times New Roman"/>
          <w:sz w:val="28"/>
          <w:szCs w:val="28"/>
        </w:rPr>
        <w:t>Рособрнадзором</w:t>
      </w:r>
      <w:proofErr w:type="spellEnd"/>
      <w:r w:rsidRPr="00A62F6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6108F" w:rsidRPr="0066108F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  Наибольшую трудность из первой части у обучающихся вызвало задание: </w:t>
      </w:r>
      <w:r w:rsidR="0066108F">
        <w:rPr>
          <w:rFonts w:ascii="Times New Roman" w:hAnsi="Times New Roman" w:cs="Times New Roman"/>
          <w:sz w:val="28"/>
          <w:szCs w:val="28"/>
        </w:rPr>
        <w:t>№1 (планиметрические задачи</w:t>
      </w:r>
      <w:proofErr w:type="gramStart"/>
      <w:r w:rsidR="0066108F">
        <w:rPr>
          <w:rFonts w:ascii="Times New Roman" w:hAnsi="Times New Roman" w:cs="Times New Roman"/>
          <w:sz w:val="28"/>
          <w:szCs w:val="28"/>
        </w:rPr>
        <w:t>),</w:t>
      </w:r>
      <w:r w:rsidRPr="00A62F64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66108F">
        <w:rPr>
          <w:rFonts w:ascii="Times New Roman" w:hAnsi="Times New Roman" w:cs="Times New Roman"/>
          <w:sz w:val="28"/>
          <w:szCs w:val="28"/>
        </w:rPr>
        <w:t>3(теория вероятности)</w:t>
      </w:r>
      <w:r w:rsidRPr="00A62F64">
        <w:rPr>
          <w:rFonts w:ascii="Times New Roman" w:hAnsi="Times New Roman" w:cs="Times New Roman"/>
          <w:sz w:val="28"/>
          <w:szCs w:val="28"/>
        </w:rPr>
        <w:t>,</w:t>
      </w:r>
      <w:r w:rsidR="0066108F">
        <w:rPr>
          <w:rFonts w:ascii="Times New Roman" w:hAnsi="Times New Roman" w:cs="Times New Roman"/>
          <w:sz w:val="28"/>
          <w:szCs w:val="28"/>
        </w:rPr>
        <w:t>№9(</w:t>
      </w:r>
      <w:r w:rsidR="0066108F" w:rsidRPr="0066108F">
        <w:rPr>
          <w:rFonts w:ascii="Times New Roman" w:hAnsi="Times New Roman" w:cs="Times New Roman"/>
          <w:sz w:val="28"/>
          <w:szCs w:val="28"/>
        </w:rPr>
        <w:t>составлять</w:t>
      </w:r>
    </w:p>
    <w:p w:rsidR="00A62F64" w:rsidRPr="00A62F64" w:rsidRDefault="0066108F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08F">
        <w:rPr>
          <w:rFonts w:ascii="Times New Roman" w:hAnsi="Times New Roman" w:cs="Times New Roman"/>
          <w:sz w:val="28"/>
          <w:szCs w:val="28"/>
        </w:rPr>
        <w:t>выражения, уравнения, неравенства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08F">
        <w:rPr>
          <w:rFonts w:ascii="Times New Roman" w:hAnsi="Times New Roman" w:cs="Times New Roman"/>
          <w:sz w:val="28"/>
          <w:szCs w:val="28"/>
        </w:rPr>
        <w:t>по условию задачи</w:t>
      </w:r>
      <w:proofErr w:type="gramStart"/>
      <w:r w:rsidR="001D2075">
        <w:rPr>
          <w:rFonts w:ascii="Times New Roman" w:hAnsi="Times New Roman" w:cs="Times New Roman"/>
          <w:sz w:val="28"/>
          <w:szCs w:val="28"/>
        </w:rPr>
        <w:t>)</w:t>
      </w:r>
      <w:r w:rsidRPr="006610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№10(</w:t>
      </w:r>
      <w:r w:rsidR="001D2075" w:rsidRPr="001D2075">
        <w:rPr>
          <w:rFonts w:ascii="Times New Roman" w:hAnsi="Times New Roman" w:cs="Times New Roman"/>
          <w:sz w:val="28"/>
          <w:szCs w:val="28"/>
        </w:rPr>
        <w:t>текстовая задача)</w:t>
      </w:r>
      <w:r w:rsidR="001D20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F64" w:rsidRPr="00A62F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62F64" w:rsidRPr="00A62F6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D2075" w:rsidRPr="001D2075">
        <w:rPr>
          <w:rFonts w:ascii="Times New Roman" w:hAnsi="Times New Roman" w:cs="Times New Roman"/>
          <w:sz w:val="28"/>
          <w:szCs w:val="28"/>
        </w:rPr>
        <w:t xml:space="preserve"> выражать формулами зависимости между величинами; использовать свойства и графики функций</w:t>
      </w:r>
      <w:r w:rsidR="001D2075">
        <w:rPr>
          <w:rFonts w:ascii="Times New Roman" w:hAnsi="Times New Roman" w:cs="Times New Roman"/>
          <w:sz w:val="28"/>
          <w:szCs w:val="28"/>
        </w:rPr>
        <w:t xml:space="preserve"> </w:t>
      </w:r>
      <w:r w:rsidR="001D2075" w:rsidRPr="001D2075">
        <w:rPr>
          <w:rFonts w:ascii="Times New Roman" w:hAnsi="Times New Roman" w:cs="Times New Roman"/>
          <w:sz w:val="28"/>
          <w:szCs w:val="28"/>
        </w:rPr>
        <w:t>для решения уравнений</w:t>
      </w:r>
      <w:r w:rsidR="001D2075">
        <w:rPr>
          <w:rFonts w:ascii="Times New Roman" w:hAnsi="Times New Roman" w:cs="Times New Roman"/>
          <w:sz w:val="28"/>
          <w:szCs w:val="28"/>
        </w:rPr>
        <w:t>),</w:t>
      </w:r>
      <w:r w:rsidR="001D2075" w:rsidRPr="001D2075">
        <w:rPr>
          <w:rFonts w:ascii="Times New Roman" w:hAnsi="Times New Roman" w:cs="Times New Roman"/>
          <w:sz w:val="28"/>
          <w:szCs w:val="28"/>
        </w:rPr>
        <w:t xml:space="preserve"> </w:t>
      </w:r>
      <w:r w:rsidR="00A62F64" w:rsidRPr="00A62F64">
        <w:rPr>
          <w:rFonts w:ascii="Times New Roman" w:hAnsi="Times New Roman" w:cs="Times New Roman"/>
          <w:sz w:val="28"/>
          <w:szCs w:val="28"/>
        </w:rPr>
        <w:t xml:space="preserve"> </w:t>
      </w:r>
      <w:r w:rsidR="001D2075">
        <w:rPr>
          <w:rFonts w:ascii="Times New Roman" w:hAnsi="Times New Roman" w:cs="Times New Roman"/>
          <w:sz w:val="28"/>
          <w:szCs w:val="28"/>
        </w:rPr>
        <w:t>№12 (</w:t>
      </w:r>
      <w:r w:rsidR="001D2075" w:rsidRPr="001D2075">
        <w:rPr>
          <w:rFonts w:ascii="Times New Roman" w:hAnsi="Times New Roman" w:cs="Times New Roman"/>
          <w:sz w:val="28"/>
          <w:szCs w:val="28"/>
        </w:rPr>
        <w:t xml:space="preserve"> оперировать понятиями:</w:t>
      </w:r>
      <w:r w:rsidR="001D2075">
        <w:rPr>
          <w:rFonts w:ascii="Times New Roman" w:hAnsi="Times New Roman" w:cs="Times New Roman"/>
          <w:sz w:val="28"/>
          <w:szCs w:val="28"/>
        </w:rPr>
        <w:t xml:space="preserve"> </w:t>
      </w:r>
      <w:r w:rsidR="001D2075" w:rsidRPr="001D2075">
        <w:rPr>
          <w:rFonts w:ascii="Times New Roman" w:hAnsi="Times New Roman" w:cs="Times New Roman"/>
          <w:sz w:val="28"/>
          <w:szCs w:val="28"/>
        </w:rPr>
        <w:t>экстремум функции, наибольшее</w:t>
      </w:r>
      <w:r w:rsidR="001D2075">
        <w:rPr>
          <w:rFonts w:ascii="Times New Roman" w:hAnsi="Times New Roman" w:cs="Times New Roman"/>
          <w:sz w:val="28"/>
          <w:szCs w:val="28"/>
        </w:rPr>
        <w:t xml:space="preserve"> </w:t>
      </w:r>
      <w:r w:rsidR="001D2075" w:rsidRPr="001D2075">
        <w:rPr>
          <w:rFonts w:ascii="Times New Roman" w:hAnsi="Times New Roman" w:cs="Times New Roman"/>
          <w:sz w:val="28"/>
          <w:szCs w:val="28"/>
        </w:rPr>
        <w:t>и наименьшее значения функции на</w:t>
      </w:r>
      <w:r w:rsidR="001D2075">
        <w:rPr>
          <w:rFonts w:ascii="Times New Roman" w:hAnsi="Times New Roman" w:cs="Times New Roman"/>
          <w:sz w:val="28"/>
          <w:szCs w:val="28"/>
        </w:rPr>
        <w:t xml:space="preserve"> </w:t>
      </w:r>
      <w:r w:rsidR="001D2075" w:rsidRPr="001D2075">
        <w:rPr>
          <w:rFonts w:ascii="Times New Roman" w:hAnsi="Times New Roman" w:cs="Times New Roman"/>
          <w:sz w:val="28"/>
          <w:szCs w:val="28"/>
        </w:rPr>
        <w:t>промежутке; умение использовать производную для</w:t>
      </w:r>
      <w:r w:rsidR="001D2075">
        <w:rPr>
          <w:rFonts w:ascii="Times New Roman" w:hAnsi="Times New Roman" w:cs="Times New Roman"/>
          <w:sz w:val="28"/>
          <w:szCs w:val="28"/>
        </w:rPr>
        <w:t xml:space="preserve"> </w:t>
      </w:r>
      <w:r w:rsidR="001D2075" w:rsidRPr="001D2075">
        <w:rPr>
          <w:rFonts w:ascii="Times New Roman" w:hAnsi="Times New Roman" w:cs="Times New Roman"/>
          <w:sz w:val="28"/>
          <w:szCs w:val="28"/>
        </w:rPr>
        <w:t>исследования функций</w:t>
      </w:r>
      <w:r w:rsidR="001D2075">
        <w:rPr>
          <w:rFonts w:ascii="Times New Roman" w:hAnsi="Times New Roman" w:cs="Times New Roman"/>
          <w:sz w:val="28"/>
          <w:szCs w:val="28"/>
        </w:rPr>
        <w:t xml:space="preserve">). </w:t>
      </w:r>
      <w:r w:rsidR="00A62F64" w:rsidRPr="00A62F64">
        <w:rPr>
          <w:rFonts w:ascii="Times New Roman" w:hAnsi="Times New Roman" w:cs="Times New Roman"/>
          <w:sz w:val="28"/>
          <w:szCs w:val="28"/>
        </w:rPr>
        <w:t>Как показывают данные, с первой частью работы ученики справились удовлетворительно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62F64" w:rsidRPr="00A62F64">
        <w:rPr>
          <w:rFonts w:ascii="Times New Roman" w:hAnsi="Times New Roman" w:cs="Times New Roman"/>
          <w:sz w:val="28"/>
          <w:szCs w:val="28"/>
        </w:rPr>
        <w:t xml:space="preserve"> В дальнейшей работе необходимо заострять внимание учащихся на данных темах, больше времени уделять на решение заданий по западающим темам, включать данные разделы в программу дополнительных заданий и консультаций учащихся.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Вывод: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Анализ итогового тестирования   показывает, что при подготовке учащихся необходимо особое внимание уделить решению </w:t>
      </w:r>
      <w:r w:rsidR="001D2075">
        <w:rPr>
          <w:rFonts w:ascii="Times New Roman" w:hAnsi="Times New Roman" w:cs="Times New Roman"/>
          <w:sz w:val="28"/>
          <w:szCs w:val="28"/>
        </w:rPr>
        <w:t xml:space="preserve">геометрических </w:t>
      </w:r>
      <w:r w:rsidRPr="00A62F64">
        <w:rPr>
          <w:rFonts w:ascii="Times New Roman" w:hAnsi="Times New Roman" w:cs="Times New Roman"/>
          <w:sz w:val="28"/>
          <w:szCs w:val="28"/>
        </w:rPr>
        <w:t>заданий</w:t>
      </w:r>
      <w:r w:rsidR="001D2075">
        <w:rPr>
          <w:rFonts w:ascii="Times New Roman" w:hAnsi="Times New Roman" w:cs="Times New Roman"/>
          <w:sz w:val="28"/>
          <w:szCs w:val="28"/>
        </w:rPr>
        <w:t>;</w:t>
      </w:r>
      <w:r w:rsidRPr="00A62F64">
        <w:rPr>
          <w:rFonts w:ascii="Times New Roman" w:hAnsi="Times New Roman" w:cs="Times New Roman"/>
          <w:sz w:val="28"/>
          <w:szCs w:val="28"/>
        </w:rPr>
        <w:t xml:space="preserve"> элементы теории  вероятности,  –  графики функций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lastRenderedPageBreak/>
        <w:t xml:space="preserve"> По итогам </w:t>
      </w:r>
      <w:r w:rsidR="001D2075">
        <w:rPr>
          <w:rFonts w:ascii="Times New Roman" w:hAnsi="Times New Roman" w:cs="Times New Roman"/>
          <w:sz w:val="28"/>
          <w:szCs w:val="28"/>
        </w:rPr>
        <w:t xml:space="preserve">пробного </w:t>
      </w:r>
      <w:r w:rsidRPr="00A62F64">
        <w:rPr>
          <w:rFonts w:ascii="Times New Roman" w:hAnsi="Times New Roman" w:cs="Times New Roman"/>
          <w:sz w:val="28"/>
          <w:szCs w:val="28"/>
        </w:rPr>
        <w:t xml:space="preserve">ЕГЭ необходимо скорректировать индивидуальные образовательные маршруты для обучающихся 11 класса.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На основании вышеизложенного, рекомендуется: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1.Способствовать осознанному выбору учащимися экзамена профильного уровня.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2. Проанализировать результаты выполнения заданий КИМ, обратив внимание на выявленные типичные ошибки и пути их устранения.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3.Использовать на уроках задания, включенные в КИМ.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4.Обратить внимание на формирование у учащихся </w:t>
      </w:r>
      <w:proofErr w:type="spellStart"/>
      <w:r w:rsidRPr="00A62F6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A62F64">
        <w:rPr>
          <w:rFonts w:ascii="Times New Roman" w:hAnsi="Times New Roman" w:cs="Times New Roman"/>
          <w:sz w:val="28"/>
          <w:szCs w:val="28"/>
        </w:rPr>
        <w:t xml:space="preserve"> и простейших математических навыков, находящих непосредственное применение на практике.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5.При организации повторения уделить необходимое внимание вопросам, вызвавшим наибольшие затруднения у школьников на экзамене. 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6. Организовать систему повторения с поурочным контролем и проверкой.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>7. В течение учебного года тщательнее прорабатывать задания ЧАСТИ 2.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8.Учебный процесс осуществлять на основе организации активной познавательной деятельности учащихся на основе </w:t>
      </w:r>
      <w:proofErr w:type="spellStart"/>
      <w:r w:rsidRPr="00A62F64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62F64">
        <w:rPr>
          <w:rFonts w:ascii="Times New Roman" w:hAnsi="Times New Roman" w:cs="Times New Roman"/>
          <w:sz w:val="28"/>
          <w:szCs w:val="28"/>
        </w:rPr>
        <w:t xml:space="preserve"> подхода обучения, необходимого для выполнения заданий, требующих комплексного подхода.</w:t>
      </w:r>
    </w:p>
    <w:p w:rsidR="00A62F64" w:rsidRPr="00A62F64" w:rsidRDefault="00A62F64" w:rsidP="005037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2F64" w:rsidRPr="00A62F64" w:rsidRDefault="00A62F64" w:rsidP="00A62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F6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D2075">
        <w:rPr>
          <w:rFonts w:ascii="Times New Roman" w:hAnsi="Times New Roman" w:cs="Times New Roman"/>
          <w:sz w:val="28"/>
          <w:szCs w:val="28"/>
        </w:rPr>
        <w:t xml:space="preserve">                    </w:t>
      </w:r>
      <w:bookmarkStart w:id="0" w:name="_GoBack"/>
      <w:bookmarkEnd w:id="0"/>
    </w:p>
    <w:sectPr w:rsidR="00A62F64" w:rsidRPr="00A62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64"/>
    <w:rsid w:val="001D2075"/>
    <w:rsid w:val="004C0543"/>
    <w:rsid w:val="005037CE"/>
    <w:rsid w:val="006365B4"/>
    <w:rsid w:val="0066108F"/>
    <w:rsid w:val="00A62F64"/>
    <w:rsid w:val="00E1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DDF51-2E12-4129-8C4D-D1696FD6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37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2025-11-27T09:09:00Z</cp:lastPrinted>
  <dcterms:created xsi:type="dcterms:W3CDTF">2025-11-27T07:47:00Z</dcterms:created>
  <dcterms:modified xsi:type="dcterms:W3CDTF">2025-11-28T13:17:00Z</dcterms:modified>
</cp:coreProperties>
</file>